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FF3A" w14:textId="0243CB39" w:rsidR="000E2FFF" w:rsidRPr="0045576C" w:rsidRDefault="000E2FFF" w:rsidP="000E2FFF">
      <w:pPr>
        <w:jc w:val="center"/>
        <w:rPr>
          <w:b/>
          <w:bCs/>
        </w:rPr>
      </w:pPr>
      <w:r w:rsidRPr="0045576C">
        <w:rPr>
          <w:b/>
          <w:bCs/>
        </w:rPr>
        <w:t>Izvod iz Odluke o visini turističke pristojbe za</w:t>
      </w:r>
      <w:r w:rsidR="0045576C" w:rsidRPr="0045576C">
        <w:rPr>
          <w:b/>
          <w:bCs/>
        </w:rPr>
        <w:t xml:space="preserve"> 2024. godinu</w:t>
      </w:r>
    </w:p>
    <w:p w14:paraId="6AAA0BA9" w14:textId="20F7F906" w:rsidR="000E2FFF" w:rsidRPr="0045576C" w:rsidRDefault="000E2FFF" w:rsidP="000E2FFF">
      <w:pPr>
        <w:jc w:val="center"/>
        <w:rPr>
          <w:b/>
          <w:bCs/>
        </w:rPr>
      </w:pPr>
      <w:r w:rsidRPr="0045576C">
        <w:rPr>
          <w:b/>
          <w:bCs/>
        </w:rPr>
        <w:t>Općinu Barban</w:t>
      </w:r>
    </w:p>
    <w:p w14:paraId="75DB6812" w14:textId="763930FB" w:rsidR="000E2FFF" w:rsidRDefault="000E2FFF" w:rsidP="000E2FFF">
      <w:r>
        <w:t>Sukladno Zakonu o turističkoj pristojbi (NN 52/19, 32/20 i 42/20) i temeljem Pravilnika o najvišem i najnižem iznosu turističke pristojbe (NN 71/19) Županijska skupština Istarske županije donijela je dana 20. prosinca 2022. godine Odluku o visini turističke pristojbe za općine i gradove na području Istarske županije za 2024. godinu., koja se počinje primjenjivati od 01. siječnja 2024. godine.</w:t>
      </w:r>
    </w:p>
    <w:p w14:paraId="5F8345E8" w14:textId="77777777" w:rsidR="000E2FFF" w:rsidRPr="006B4E94" w:rsidRDefault="000E2FFF" w:rsidP="000E2FFF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7297411F" w14:textId="77777777" w:rsidR="000E2FFF" w:rsidRPr="006B4E94" w:rsidRDefault="000E2FFF" w:rsidP="000E2FFF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5A3D6245" w14:textId="77777777" w:rsidR="000E2FFF" w:rsidRDefault="000E2FFF" w:rsidP="000E2FFF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58F42F84" w14:textId="3CDA8593" w:rsidR="0045576C" w:rsidRPr="00F62AD7" w:rsidRDefault="0045576C" w:rsidP="0045576C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6B4E94">
        <w:rPr>
          <w:rFonts w:ascii="Arial Narrow" w:eastAsia="Times New Roman" w:hAnsi="Arial Narrow" w:cs="Times New Roman"/>
          <w:b/>
          <w:lang w:eastAsia="hr-HR"/>
        </w:rPr>
        <w:t xml:space="preserve">Članak </w:t>
      </w:r>
      <w:r>
        <w:rPr>
          <w:rFonts w:ascii="Arial Narrow" w:eastAsia="Times New Roman" w:hAnsi="Arial Narrow" w:cs="Times New Roman"/>
          <w:b/>
          <w:lang w:eastAsia="hr-HR"/>
        </w:rPr>
        <w:t>1</w:t>
      </w:r>
      <w:r w:rsidRPr="006B4E94">
        <w:rPr>
          <w:rFonts w:ascii="Arial Narrow" w:eastAsia="Times New Roman" w:hAnsi="Arial Narrow" w:cs="Times New Roman"/>
          <w:b/>
          <w:lang w:eastAsia="hr-HR"/>
        </w:rPr>
        <w:t>.</w:t>
      </w:r>
    </w:p>
    <w:p w14:paraId="2ACFB64B" w14:textId="77777777" w:rsidR="0045576C" w:rsidRPr="006B4E94" w:rsidRDefault="0045576C" w:rsidP="0045576C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7D911ED4" w14:textId="77777777" w:rsidR="0045576C" w:rsidRDefault="0045576C" w:rsidP="0045576C">
      <w:pPr>
        <w:shd w:val="clear" w:color="auto" w:fill="FFFFFF"/>
        <w:spacing w:after="48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  <w:r w:rsidRPr="006B4E94">
        <w:rPr>
          <w:rFonts w:ascii="Arial Narrow" w:eastAsia="Times New Roman" w:hAnsi="Arial Narrow" w:cs="Times New Roman"/>
          <w:lang w:eastAsia="hr-HR"/>
        </w:rPr>
        <w:t xml:space="preserve">(1) </w:t>
      </w:r>
      <w:r>
        <w:rPr>
          <w:rFonts w:ascii="Arial Narrow" w:eastAsia="Times New Roman" w:hAnsi="Arial Narrow" w:cs="Times New Roman"/>
          <w:lang w:eastAsia="hr-HR"/>
        </w:rPr>
        <w:t>I</w:t>
      </w:r>
      <w:r w:rsidRPr="006B4E94">
        <w:rPr>
          <w:rFonts w:ascii="Arial Narrow" w:eastAsia="Times New Roman" w:hAnsi="Arial Narrow" w:cs="Times New Roman"/>
          <w:lang w:eastAsia="hr-HR"/>
        </w:rPr>
        <w:t>znos turističke pristojbe za osobe koje koriste uslugu noćenja u smještajnom objektu u kojem se obavlja ugostiteljska djelatnost iznosi:</w:t>
      </w:r>
    </w:p>
    <w:p w14:paraId="4358A513" w14:textId="77777777" w:rsidR="0045576C" w:rsidRPr="006B4E94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3613"/>
        <w:gridCol w:w="3351"/>
      </w:tblGrid>
      <w:tr w:rsidR="0045576C" w:rsidRPr="006B4E94" w14:paraId="311848AE" w14:textId="77777777" w:rsidTr="00E5371E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19FB2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Noćenje u smještajnom objektu u kojem se obavlja</w:t>
            </w: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br/>
              <w:t>ugostiteljska djelatnost</w:t>
            </w: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br/>
              <w:t>po osobi</w:t>
            </w:r>
          </w:p>
        </w:tc>
      </w:tr>
      <w:tr w:rsidR="0045576C" w:rsidRPr="006B4E94" w14:paraId="3A71F708" w14:textId="77777777" w:rsidTr="00E5371E"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90CF6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Razdoblje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F35C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1. 4. do 30. 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F00E4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Ostalo razdoblje</w:t>
            </w:r>
          </w:p>
        </w:tc>
      </w:tr>
      <w:tr w:rsidR="0045576C" w:rsidRPr="006B4E94" w14:paraId="73D1CE25" w14:textId="77777777" w:rsidTr="00E537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EBD55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I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znos turističke pristojbe 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22E09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1,6 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CE60A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 EUR</w:t>
            </w:r>
          </w:p>
        </w:tc>
      </w:tr>
    </w:tbl>
    <w:p w14:paraId="52DE4A57" w14:textId="77777777" w:rsidR="0045576C" w:rsidRDefault="0045576C" w:rsidP="0045576C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34D6D0D6" w14:textId="77777777" w:rsidR="0045576C" w:rsidRDefault="0045576C" w:rsidP="0045576C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3016646E" w14:textId="77777777" w:rsidR="0045576C" w:rsidRPr="006B4E94" w:rsidRDefault="0045576C" w:rsidP="0045576C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3613"/>
        <w:gridCol w:w="3351"/>
      </w:tblGrid>
      <w:tr w:rsidR="0045576C" w:rsidRPr="006B4E94" w14:paraId="33DC3EDB" w14:textId="77777777" w:rsidTr="00E5371E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9CC3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Noćenje u smještajnom objektu iz skupine Kampovi</w:t>
            </w: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br/>
              <w:t>(Kampovi i Kamp odmorišta)</w:t>
            </w:r>
          </w:p>
          <w:p w14:paraId="32E5C5A6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po osobi</w:t>
            </w:r>
          </w:p>
        </w:tc>
      </w:tr>
      <w:tr w:rsidR="0045576C" w:rsidRPr="006B4E94" w14:paraId="497F9264" w14:textId="77777777" w:rsidTr="00E5371E"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43153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Razdoblje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507DB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1. 4. do 30. 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B3A13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Ostalo razdoblje</w:t>
            </w:r>
          </w:p>
        </w:tc>
      </w:tr>
      <w:tr w:rsidR="0045576C" w:rsidRPr="006B4E94" w14:paraId="28C80449" w14:textId="77777777" w:rsidTr="00E537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FD59B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I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znos turističke pristojbe 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26C87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1,5 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A735A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 EUR</w:t>
            </w:r>
          </w:p>
        </w:tc>
      </w:tr>
    </w:tbl>
    <w:p w14:paraId="1C592E07" w14:textId="77777777" w:rsidR="0045576C" w:rsidRPr="006B4E94" w:rsidRDefault="0045576C" w:rsidP="0045576C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2447944B" w14:textId="77777777" w:rsidR="0045576C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6910BB3D" w14:textId="26433AB6" w:rsidR="0045576C" w:rsidRDefault="0045576C">
      <w:pPr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br w:type="page"/>
      </w:r>
    </w:p>
    <w:p w14:paraId="7C301794" w14:textId="77777777" w:rsidR="0045576C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41EC03A1" w14:textId="77777777" w:rsidR="0045576C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1654039E" w14:textId="77777777" w:rsidR="0045576C" w:rsidRDefault="0045576C" w:rsidP="0045576C">
      <w:pPr>
        <w:shd w:val="clear" w:color="auto" w:fill="FFFFFF"/>
        <w:spacing w:after="48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  <w:r w:rsidRPr="006B4E94">
        <w:rPr>
          <w:rFonts w:ascii="Arial Narrow" w:eastAsia="Times New Roman" w:hAnsi="Arial Narrow" w:cs="Times New Roman"/>
          <w:lang w:eastAsia="hr-HR"/>
        </w:rPr>
        <w:t xml:space="preserve">(2) </w:t>
      </w:r>
      <w:r>
        <w:rPr>
          <w:rFonts w:ascii="Arial Narrow" w:eastAsia="Times New Roman" w:hAnsi="Arial Narrow" w:cs="Times New Roman"/>
          <w:lang w:eastAsia="hr-HR"/>
        </w:rPr>
        <w:t>I</w:t>
      </w:r>
      <w:r w:rsidRPr="006B4E94">
        <w:rPr>
          <w:rFonts w:ascii="Arial Narrow" w:eastAsia="Times New Roman" w:hAnsi="Arial Narrow" w:cs="Times New Roman"/>
          <w:lang w:eastAsia="hr-HR"/>
        </w:rPr>
        <w:t>znos turističke pristojbe za osobe koje pružaju ugostiteljske usluge u domaćinstvu ili na obiteljskom poljoprivrednom gospodarstvu iznosi:</w:t>
      </w:r>
    </w:p>
    <w:p w14:paraId="301B8CDB" w14:textId="77777777" w:rsidR="0045576C" w:rsidRPr="006B4E94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3118"/>
        <w:gridCol w:w="2826"/>
      </w:tblGrid>
      <w:tr w:rsidR="0045576C" w:rsidRPr="006B4E94" w14:paraId="15F9E85F" w14:textId="77777777" w:rsidTr="00E5371E"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779D6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9DD22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u domaćinstvu</w:t>
            </w:r>
          </w:p>
          <w:p w14:paraId="25754BC0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– po krevetu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7DBE5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na obiteljskom poljoprivrednom gospodarstvu</w:t>
            </w:r>
          </w:p>
          <w:p w14:paraId="1CEB9D2F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– po krevetu</w:t>
            </w:r>
          </w:p>
        </w:tc>
      </w:tr>
      <w:tr w:rsidR="0045576C" w:rsidRPr="006B4E94" w14:paraId="57DA6F6E" w14:textId="77777777" w:rsidTr="00E5371E"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44540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G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odišnji paušalni iznos turističke pristojbe 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17FB1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60 EUR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C822B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26,6 EUR</w:t>
            </w:r>
          </w:p>
        </w:tc>
      </w:tr>
    </w:tbl>
    <w:p w14:paraId="71F1B78F" w14:textId="77777777" w:rsidR="0045576C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611BD8AA" w14:textId="77777777" w:rsidR="0045576C" w:rsidRPr="006B4E94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3102"/>
        <w:gridCol w:w="2829"/>
      </w:tblGrid>
      <w:tr w:rsidR="0045576C" w:rsidRPr="006B4E94" w14:paraId="3A497BD4" w14:textId="77777777" w:rsidTr="00E5371E"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3EB5F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476C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u domaćinstvu u kampu i u objektu vrste kamp odmorište ili kamp odmorište –</w:t>
            </w:r>
          </w:p>
          <w:p w14:paraId="21B5BEA5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robinzonski smještaj</w:t>
            </w:r>
          </w:p>
          <w:p w14:paraId="545F938F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– za svaku smještajnu jedinicu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CA0F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na obiteljskom poljoprivrednom gospodarstvu u kampu i u objektu vrste kamp odmorište ili kamp odmorište – robinzonski smještaj</w:t>
            </w:r>
          </w:p>
          <w:p w14:paraId="0CD09DFC" w14:textId="77777777" w:rsidR="0045576C" w:rsidRPr="006B4E94" w:rsidRDefault="0045576C" w:rsidP="00E5371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– za svaku smještajnu jedinicu</w:t>
            </w:r>
          </w:p>
        </w:tc>
      </w:tr>
      <w:tr w:rsidR="0045576C" w:rsidRPr="006B4E94" w14:paraId="696920EE" w14:textId="77777777" w:rsidTr="00E537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03F18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G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odišnji paušalni iznos turističke pristojbe 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55B5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66,4</w:t>
            </w:r>
            <w:r w:rsidRPr="008329E7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E05C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33,2 EUR</w:t>
            </w:r>
          </w:p>
        </w:tc>
      </w:tr>
    </w:tbl>
    <w:p w14:paraId="01213FE1" w14:textId="77777777" w:rsidR="0045576C" w:rsidRPr="006B4E94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4C521E18" w14:textId="77777777" w:rsidR="0045576C" w:rsidRDefault="0045576C" w:rsidP="0045576C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05596F57" w14:textId="77777777" w:rsidR="0045576C" w:rsidRPr="00F62AD7" w:rsidRDefault="0045576C" w:rsidP="0045576C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6B4E94">
        <w:rPr>
          <w:rFonts w:ascii="Arial Narrow" w:eastAsia="Times New Roman" w:hAnsi="Arial Narrow" w:cs="Times New Roman"/>
          <w:b/>
          <w:lang w:eastAsia="hr-HR"/>
        </w:rPr>
        <w:t>Članak 3.</w:t>
      </w:r>
    </w:p>
    <w:p w14:paraId="5311104E" w14:textId="77777777" w:rsidR="0045576C" w:rsidRPr="006B4E94" w:rsidRDefault="0045576C" w:rsidP="0045576C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50AB66E9" w14:textId="77777777" w:rsidR="0045576C" w:rsidRDefault="0045576C" w:rsidP="0045576C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6B4E94">
        <w:rPr>
          <w:rFonts w:ascii="Arial Narrow" w:eastAsia="Times New Roman" w:hAnsi="Arial Narrow" w:cs="Times New Roman"/>
          <w:lang w:eastAsia="hr-HR"/>
        </w:rPr>
        <w:t>(1) iznos turističke pristojbe koju plaća vlasnik kuće, apartmana ili stana za odmor u godišnjem paušalnom iznosu, za sebe i članove uže obitelji iznosi:</w:t>
      </w:r>
    </w:p>
    <w:p w14:paraId="5A97EC08" w14:textId="77777777" w:rsidR="0045576C" w:rsidRPr="006B4E94" w:rsidRDefault="0045576C" w:rsidP="0045576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7080" w:type="dxa"/>
        <w:tblInd w:w="10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3709"/>
      </w:tblGrid>
      <w:tr w:rsidR="0045576C" w:rsidRPr="006B4E94" w14:paraId="68700D2A" w14:textId="77777777" w:rsidTr="00E5371E"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6E49F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D68F2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I</w:t>
            </w:r>
            <w:r w:rsidRPr="006B4E94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znos turističke pristojbe</w:t>
            </w:r>
          </w:p>
        </w:tc>
      </w:tr>
      <w:tr w:rsidR="0045576C" w:rsidRPr="006B4E94" w14:paraId="7CBB4B05" w14:textId="77777777" w:rsidTr="00E537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5EAC3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Prvi član</w:t>
            </w:r>
            <w:r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C00E6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8,00 EUR</w:t>
            </w:r>
          </w:p>
        </w:tc>
      </w:tr>
      <w:tr w:rsidR="0045576C" w:rsidRPr="006B4E94" w14:paraId="5757F935" w14:textId="77777777" w:rsidTr="00E537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0C5B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Drugi član</w:t>
            </w:r>
            <w:r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8DD8C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 w:rsidRPr="002144D8">
              <w:rPr>
                <w:rFonts w:ascii="Arial Narrow" w:eastAsia="Times New Roman" w:hAnsi="Arial Narrow" w:cs="Times New Roman"/>
                <w:lang w:eastAsia="hr-HR"/>
              </w:rPr>
              <w:t>8,00 EUR</w:t>
            </w:r>
          </w:p>
        </w:tc>
      </w:tr>
      <w:tr w:rsidR="0045576C" w:rsidRPr="006B4E94" w14:paraId="7A761559" w14:textId="77777777" w:rsidTr="00E537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04CAE" w14:textId="77777777" w:rsidR="0045576C" w:rsidRPr="006B4E94" w:rsidRDefault="0045576C" w:rsidP="00E5371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B4E94">
              <w:rPr>
                <w:rFonts w:ascii="Arial Narrow" w:eastAsia="Times New Roman" w:hAnsi="Arial Narrow" w:cs="Times New Roman"/>
                <w:lang w:eastAsia="hr-HR"/>
              </w:rPr>
              <w:t>Za svakog sljedećeg člana</w:t>
            </w:r>
            <w:r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 xml:space="preserve">(u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eurima</w:t>
            </w:r>
            <w:r w:rsidRPr="006B4E94">
              <w:rPr>
                <w:rFonts w:ascii="Arial Narrow" w:eastAsia="Times New Roman" w:hAnsi="Arial Narrow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A94AA" w14:textId="77777777" w:rsidR="0045576C" w:rsidRPr="006B4E94" w:rsidRDefault="0045576C" w:rsidP="00E53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 w:rsidRPr="002144D8">
              <w:rPr>
                <w:rFonts w:ascii="Arial Narrow" w:eastAsia="Times New Roman" w:hAnsi="Arial Narrow" w:cs="Times New Roman"/>
                <w:lang w:eastAsia="hr-HR"/>
              </w:rPr>
              <w:t>3,5 EUR</w:t>
            </w:r>
          </w:p>
        </w:tc>
      </w:tr>
    </w:tbl>
    <w:p w14:paraId="1F1DDE23" w14:textId="77777777" w:rsidR="0045576C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57DFA048" w14:textId="77777777" w:rsidR="0045576C" w:rsidRPr="006B4E94" w:rsidRDefault="0045576C" w:rsidP="0045576C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3914D382" w14:textId="77777777" w:rsidR="0045576C" w:rsidRDefault="0045576C" w:rsidP="0045576C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6B4E94">
        <w:rPr>
          <w:rFonts w:ascii="Arial Narrow" w:eastAsia="Times New Roman" w:hAnsi="Arial Narrow" w:cs="Times New Roman"/>
          <w:lang w:eastAsia="hr-HR"/>
        </w:rPr>
        <w:t>(2) Najniži i najviši iznos turističke pristojbe koju plaća vlasnik kuće, apartmana ili stana za odmor za sebe i sve osobe koje noće u toj kući, apartmanu ili stanu za odmor koji turističku pristojbu plaćaju po svakom ostvarenom noćenju, određuje se u visini utvrđenoj u članku 2. za noćenja u smještajnom objektu u kojem se obavlja ugostiteljska djelatnost.</w:t>
      </w:r>
    </w:p>
    <w:p w14:paraId="6F02E489" w14:textId="77777777" w:rsidR="0045576C" w:rsidRDefault="0045576C" w:rsidP="004557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7FEFE99F" w14:textId="77777777" w:rsidR="000E2FFF" w:rsidRPr="006B4E94" w:rsidRDefault="000E2FFF" w:rsidP="000E2FFF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62C58C37" w14:textId="77777777" w:rsidR="000E2FFF" w:rsidRDefault="000E2FFF"/>
    <w:p w14:paraId="7C0E4783" w14:textId="487A9788" w:rsidR="00B979A3" w:rsidRDefault="00B979A3"/>
    <w:sectPr w:rsidR="00B9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FF"/>
    <w:rsid w:val="000E2FFF"/>
    <w:rsid w:val="004422AE"/>
    <w:rsid w:val="0045576C"/>
    <w:rsid w:val="00B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E77"/>
  <w15:chartTrackingRefBased/>
  <w15:docId w15:val="{5FD49B73-7295-4ECE-98CD-45BDB625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Opcina Barban</cp:lastModifiedBy>
  <cp:revision>2</cp:revision>
  <dcterms:created xsi:type="dcterms:W3CDTF">2023-12-21T14:50:00Z</dcterms:created>
  <dcterms:modified xsi:type="dcterms:W3CDTF">2023-12-21T15:03:00Z</dcterms:modified>
</cp:coreProperties>
</file>